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Suggested Specification</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Auto-changeover Plenum Slot Diffuser</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Model:  EOS</w:t>
      </w:r>
      <w:r w:rsidR="00D35280">
        <w:rPr>
          <w:rFonts w:ascii="Courier New" w:eastAsia="Times New Roman" w:hAnsi="Courier New" w:cs="Courier New"/>
          <w:sz w:val="20"/>
          <w:szCs w:val="20"/>
        </w:rPr>
        <w:t xml:space="preserve"> / EOS-NT </w:t>
      </w:r>
      <w:r w:rsidRPr="00494FD4">
        <w:rPr>
          <w:rFonts w:ascii="Courier New" w:eastAsia="Times New Roman" w:hAnsi="Courier New" w:cs="Courier New"/>
          <w:sz w:val="20"/>
          <w:szCs w:val="20"/>
        </w:rPr>
        <w:t>/EOSI</w:t>
      </w:r>
      <w:r w:rsidR="00D35280">
        <w:rPr>
          <w:rFonts w:ascii="Courier New" w:eastAsia="Times New Roman" w:hAnsi="Courier New" w:cs="Courier New"/>
          <w:sz w:val="20"/>
          <w:szCs w:val="20"/>
        </w:rPr>
        <w:t xml:space="preserve"> / EOSI-NT</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 xml:space="preserve">Plenum slot diffusers shall be TITUS Model EOS (uninsulated) or EOSI (insulated) for supply. </w:t>
      </w:r>
      <w:r w:rsidR="005D0F9F">
        <w:rPr>
          <w:rFonts w:ascii="Courier New" w:eastAsia="Times New Roman" w:hAnsi="Courier New" w:cs="Courier New"/>
          <w:sz w:val="20"/>
          <w:szCs w:val="20"/>
        </w:rPr>
        <w:t xml:space="preserve">Units to be applied in narrow tee tegular or bolt slot applications shall be </w:t>
      </w:r>
      <w:r w:rsidR="005D0F9F" w:rsidRPr="00494FD4">
        <w:rPr>
          <w:rFonts w:ascii="Courier New" w:eastAsia="Times New Roman" w:hAnsi="Courier New" w:cs="Courier New"/>
          <w:sz w:val="20"/>
          <w:szCs w:val="20"/>
        </w:rPr>
        <w:t>TITUS Model EOS</w:t>
      </w:r>
      <w:r w:rsidR="005D0F9F">
        <w:rPr>
          <w:rFonts w:ascii="Courier New" w:eastAsia="Times New Roman" w:hAnsi="Courier New" w:cs="Courier New"/>
          <w:sz w:val="20"/>
          <w:szCs w:val="20"/>
        </w:rPr>
        <w:t>-NT</w:t>
      </w:r>
      <w:r w:rsidR="005D0F9F" w:rsidRPr="00494FD4">
        <w:rPr>
          <w:rFonts w:ascii="Courier New" w:eastAsia="Times New Roman" w:hAnsi="Courier New" w:cs="Courier New"/>
          <w:sz w:val="20"/>
          <w:szCs w:val="20"/>
        </w:rPr>
        <w:t xml:space="preserve"> (uninsulated) or EOSI</w:t>
      </w:r>
      <w:r w:rsidR="005D0F9F">
        <w:rPr>
          <w:rFonts w:ascii="Courier New" w:eastAsia="Times New Roman" w:hAnsi="Courier New" w:cs="Courier New"/>
          <w:sz w:val="20"/>
          <w:szCs w:val="20"/>
        </w:rPr>
        <w:t>-NT</w:t>
      </w:r>
      <w:r w:rsidR="005D0F9F" w:rsidRPr="00494FD4">
        <w:rPr>
          <w:rFonts w:ascii="Courier New" w:eastAsia="Times New Roman" w:hAnsi="Courier New" w:cs="Courier New"/>
          <w:sz w:val="20"/>
          <w:szCs w:val="20"/>
        </w:rPr>
        <w:t xml:space="preserve"> (insulated) for supply.</w:t>
      </w:r>
      <w:r w:rsidR="005D0F9F">
        <w:rPr>
          <w:rFonts w:ascii="Courier New" w:eastAsia="Times New Roman" w:hAnsi="Courier New" w:cs="Courier New"/>
          <w:sz w:val="20"/>
          <w:szCs w:val="20"/>
        </w:rPr>
        <w:t xml:space="preserve"> </w:t>
      </w:r>
      <w:r w:rsidRPr="00494FD4">
        <w:rPr>
          <w:rFonts w:ascii="Courier New" w:eastAsia="Times New Roman" w:hAnsi="Courier New" w:cs="Courier New"/>
          <w:sz w:val="20"/>
          <w:szCs w:val="20"/>
        </w:rPr>
        <w:t>Diffusers shall be of the sizes and mounting type shown on the plans and outlet schedul</w:t>
      </w:r>
      <w:r w:rsidR="00D35280">
        <w:rPr>
          <w:rFonts w:ascii="Courier New" w:eastAsia="Times New Roman" w:hAnsi="Courier New" w:cs="Courier New"/>
          <w:sz w:val="20"/>
          <w:szCs w:val="20"/>
        </w:rPr>
        <w:t>e. Diffusers shall have 2-inch w</w:t>
      </w:r>
      <w:r w:rsidRPr="00494FD4">
        <w:rPr>
          <w:rFonts w:ascii="Courier New" w:eastAsia="Times New Roman" w:hAnsi="Courier New" w:cs="Courier New"/>
          <w:sz w:val="20"/>
          <w:szCs w:val="20"/>
        </w:rPr>
        <w:t>ide slot and nominal lengths shall be 2 or 4 feet.  Unit casing shall be constructed of 24-gauge steel and pattern controller blade constructed of extruded aluminum. The standard finish shall be black on the face of the diffuser and the pattern controller</w:t>
      </w:r>
      <w:r w:rsidR="005D0F9F">
        <w:rPr>
          <w:rFonts w:ascii="Courier New" w:eastAsia="Times New Roman" w:hAnsi="Courier New" w:cs="Courier New"/>
          <w:sz w:val="20"/>
          <w:szCs w:val="20"/>
        </w:rPr>
        <w:t xml:space="preserve">. Optional </w:t>
      </w:r>
      <w:r w:rsidRPr="00494FD4">
        <w:rPr>
          <w:rFonts w:ascii="Courier New" w:eastAsia="Times New Roman" w:hAnsi="Courier New" w:cs="Courier New"/>
          <w:sz w:val="20"/>
          <w:szCs w:val="20"/>
        </w:rPr>
        <w:t xml:space="preserve">white </w:t>
      </w:r>
      <w:r w:rsidR="005D0F9F">
        <w:rPr>
          <w:rFonts w:ascii="Courier New" w:eastAsia="Times New Roman" w:hAnsi="Courier New" w:cs="Courier New"/>
          <w:sz w:val="20"/>
          <w:szCs w:val="20"/>
        </w:rPr>
        <w:t xml:space="preserve">ceiling T-Bars shall be a factory mounted </w:t>
      </w:r>
      <w:r w:rsidRPr="00494FD4">
        <w:rPr>
          <w:rFonts w:ascii="Courier New" w:eastAsia="Times New Roman" w:hAnsi="Courier New" w:cs="Courier New"/>
          <w:sz w:val="20"/>
          <w:szCs w:val="20"/>
        </w:rPr>
        <w:t>option</w:t>
      </w:r>
      <w:r w:rsidR="005D0F9F">
        <w:rPr>
          <w:rFonts w:ascii="Courier New" w:eastAsia="Times New Roman" w:hAnsi="Courier New" w:cs="Courier New"/>
          <w:sz w:val="20"/>
          <w:szCs w:val="20"/>
        </w:rPr>
        <w:t xml:space="preserve"> (EOS and EOSI only)</w:t>
      </w:r>
      <w:r w:rsidRPr="00494FD4">
        <w:rPr>
          <w:rFonts w:ascii="Courier New" w:eastAsia="Times New Roman" w:hAnsi="Courier New" w:cs="Courier New"/>
          <w:sz w:val="20"/>
          <w:szCs w:val="20"/>
        </w:rPr>
        <w:t>.</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The supply diffusers shall have a single inlet and single discharge slot that uses a vertically-oriented extruded aluminum pattern controller with a tight sealing gasket at the top of the blade which seals against the inside plenum wall and provides full horizontal airflow in cooling mode or vertical airflow in heating mode. Supply diffusers shall have an internal</w:t>
      </w:r>
      <w:r w:rsidR="00D35280">
        <w:rPr>
          <w:rFonts w:ascii="Courier New" w:eastAsia="Times New Roman" w:hAnsi="Courier New" w:cs="Courier New"/>
          <w:sz w:val="20"/>
          <w:szCs w:val="20"/>
        </w:rPr>
        <w:t>ly-</w:t>
      </w:r>
      <w:r w:rsidRPr="00494FD4">
        <w:rPr>
          <w:rFonts w:ascii="Courier New" w:eastAsia="Times New Roman" w:hAnsi="Courier New" w:cs="Courier New"/>
          <w:sz w:val="20"/>
          <w:szCs w:val="20"/>
        </w:rPr>
        <w:t xml:space="preserve">mounted self-powered actuator/motor assembly </w:t>
      </w:r>
      <w:r w:rsidR="00D35280">
        <w:rPr>
          <w:rFonts w:ascii="Courier New" w:eastAsia="Times New Roman" w:hAnsi="Courier New" w:cs="Courier New"/>
          <w:sz w:val="20"/>
          <w:szCs w:val="20"/>
        </w:rPr>
        <w:t xml:space="preserve">controlled by printed circuit board controller with </w:t>
      </w:r>
      <w:r w:rsidRPr="00494FD4">
        <w:rPr>
          <w:rFonts w:ascii="Courier New" w:eastAsia="Times New Roman" w:hAnsi="Courier New" w:cs="Courier New"/>
          <w:sz w:val="20"/>
          <w:szCs w:val="20"/>
        </w:rPr>
        <w:t xml:space="preserve">logic programming. Supply diffusers shall have a solar cell mounted on the face to collect light energy to power the electronic controls and actuator assembly to provide bi-directional airflow. Actuators using bi-metal spring assembly or thermal wax mechanism are not acceptable. Actuators shall have electronic temperature sensors that sense the supply air temperature and move the pattern controller blade to a horizontal position for cooling when supply air temperature reaches the cooling set point and to </w:t>
      </w:r>
      <w:bookmarkStart w:id="0" w:name="_GoBack"/>
      <w:bookmarkEnd w:id="0"/>
      <w:r w:rsidRPr="00494FD4">
        <w:rPr>
          <w:rFonts w:ascii="Courier New" w:eastAsia="Times New Roman" w:hAnsi="Courier New" w:cs="Courier New"/>
          <w:sz w:val="20"/>
          <w:szCs w:val="20"/>
        </w:rPr>
        <w:t xml:space="preserve">a vertical position for heating when supply air temperature reaches the heating set point. Supply diffusers shall contain dip switches to adjust the cooling and heating temperature set points. Diffuser shall be equipped with a connector port that allows for connection of </w:t>
      </w:r>
      <w:r w:rsidR="00D35280">
        <w:rPr>
          <w:rFonts w:ascii="Courier New" w:eastAsia="Times New Roman" w:hAnsi="Courier New" w:cs="Courier New"/>
          <w:sz w:val="20"/>
          <w:szCs w:val="20"/>
        </w:rPr>
        <w:t xml:space="preserve">a secondary </w:t>
      </w:r>
      <w:r w:rsidRPr="00494FD4">
        <w:rPr>
          <w:rFonts w:ascii="Courier New" w:eastAsia="Times New Roman" w:hAnsi="Courier New" w:cs="Courier New"/>
          <w:sz w:val="20"/>
          <w:szCs w:val="20"/>
        </w:rPr>
        <w:t>unit via control cable.</w:t>
      </w:r>
      <w:r w:rsidR="005D0F9F">
        <w:rPr>
          <w:rFonts w:ascii="Courier New" w:eastAsia="Times New Roman" w:hAnsi="Courier New" w:cs="Courier New"/>
          <w:sz w:val="20"/>
          <w:szCs w:val="20"/>
        </w:rPr>
        <w:t xml:space="preserve"> The control switches and interconnect cable shall be accessible from the inlet side of the plenum.</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 xml:space="preserve">The plenum inlet must be drawn from the plenum wall to eliminate leakage.  Welded-in inlets or mechanically fastened inlets are not acceptable.  Inlets welded or mechanically fastened to the plenum wall are not acceptable. The inlet must have at least 1 1/8-inch depth for duct connection.  </w:t>
      </w:r>
    </w:p>
    <w:p w:rsidR="00494FD4" w:rsidRPr="00494FD4" w:rsidRDefault="00494FD4" w:rsidP="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94FD4">
        <w:rPr>
          <w:rFonts w:ascii="Courier New" w:eastAsia="Times New Roman" w:hAnsi="Courier New" w:cs="Courier New"/>
          <w:sz w:val="20"/>
          <w:szCs w:val="20"/>
        </w:rPr>
        <w:t>Optional external foil encapsulated insulation (model EOSI) shall be available. Factory plaster frames, and inlet dampers shall also be available as optional accessories.</w:t>
      </w:r>
    </w:p>
    <w:p w:rsidR="00864AC6" w:rsidRDefault="00494FD4" w:rsidP="00FE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494FD4">
        <w:rPr>
          <w:rFonts w:ascii="Courier New" w:eastAsia="Times New Roman" w:hAnsi="Courier New" w:cs="Courier New"/>
          <w:sz w:val="20"/>
          <w:szCs w:val="20"/>
        </w:rPr>
        <w:t>The manufacturer shall provide published performance data for the plenum slot diffuser. The diffuser shall be tested in accordance w</w:t>
      </w:r>
      <w:r w:rsidR="00D35280">
        <w:rPr>
          <w:rFonts w:ascii="Courier New" w:eastAsia="Times New Roman" w:hAnsi="Courier New" w:cs="Courier New"/>
          <w:sz w:val="20"/>
          <w:szCs w:val="20"/>
        </w:rPr>
        <w:t>ith ANSI/ASHRAE Standard 70</w:t>
      </w:r>
      <w:r w:rsidRPr="00494FD4">
        <w:rPr>
          <w:rFonts w:ascii="Courier New" w:eastAsia="Times New Roman" w:hAnsi="Courier New" w:cs="Courier New"/>
          <w:sz w:val="20"/>
          <w:szCs w:val="20"/>
        </w:rPr>
        <w:t>.</w:t>
      </w:r>
    </w:p>
    <w:sectPr w:rsidR="00864A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9F" w:rsidRDefault="005D0F9F" w:rsidP="005D0F9F">
      <w:pPr>
        <w:spacing w:after="0" w:line="240" w:lineRule="auto"/>
      </w:pPr>
      <w:r>
        <w:separator/>
      </w:r>
    </w:p>
  </w:endnote>
  <w:endnote w:type="continuationSeparator" w:id="0">
    <w:p w:rsidR="005D0F9F" w:rsidRDefault="005D0F9F" w:rsidP="005D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51" w:rsidRDefault="00FE2151" w:rsidP="00FE2151">
    <w:pPr>
      <w:pStyle w:val="Footer"/>
      <w:jc w:val="right"/>
    </w:pPr>
    <w:r>
      <w:t>Revised 9/14/2019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9F" w:rsidRDefault="005D0F9F" w:rsidP="005D0F9F">
      <w:pPr>
        <w:spacing w:after="0" w:line="240" w:lineRule="auto"/>
      </w:pPr>
      <w:r>
        <w:separator/>
      </w:r>
    </w:p>
  </w:footnote>
  <w:footnote w:type="continuationSeparator" w:id="0">
    <w:p w:rsidR="005D0F9F" w:rsidRDefault="005D0F9F" w:rsidP="005D0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D4"/>
    <w:rsid w:val="00494FD4"/>
    <w:rsid w:val="005D0F9F"/>
    <w:rsid w:val="00864AC6"/>
    <w:rsid w:val="00D35280"/>
    <w:rsid w:val="00FE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D1153-B583-4356-9CE6-8FDE82B6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4FD4"/>
    <w:rPr>
      <w:rFonts w:ascii="Courier New" w:eastAsia="Times New Roman" w:hAnsi="Courier New" w:cs="Courier New"/>
      <w:sz w:val="20"/>
      <w:szCs w:val="20"/>
    </w:rPr>
  </w:style>
  <w:style w:type="paragraph" w:styleId="Header">
    <w:name w:val="header"/>
    <w:basedOn w:val="Normal"/>
    <w:link w:val="HeaderChar"/>
    <w:uiPriority w:val="99"/>
    <w:unhideWhenUsed/>
    <w:rsid w:val="00FE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51"/>
  </w:style>
  <w:style w:type="paragraph" w:styleId="Footer">
    <w:name w:val="footer"/>
    <w:basedOn w:val="Normal"/>
    <w:link w:val="FooterChar"/>
    <w:uiPriority w:val="99"/>
    <w:unhideWhenUsed/>
    <w:rsid w:val="00FE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dc:title>
  <dc:subject>EOS</dc:subject>
  <dc:creator>Costello</dc:creator>
  <cp:keywords/>
  <dc:description/>
  <cp:lastModifiedBy>Mark J Costello</cp:lastModifiedBy>
  <cp:revision>2</cp:revision>
  <dcterms:created xsi:type="dcterms:W3CDTF">2019-09-30T12:30:00Z</dcterms:created>
  <dcterms:modified xsi:type="dcterms:W3CDTF">2019-09-30T12:30:00Z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ccostemj@jci.com</vt:lpwstr>
  </property>
  <property fmtid="{D5CDD505-2E9C-101B-9397-08002B2CF9AE}" pid="5" name="MSIP_Label_6be01c0c-f9b3-4dc4-af0b-a82110cc37cd_SetDate">
    <vt:lpwstr>2019-09-30T12:25:06.2049449Z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599d8872-c2c8-43c0-b199-93ac777c4f72</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